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4C" w:rsidRDefault="00D84C4C">
      <w:pPr>
        <w:spacing w:line="240" w:lineRule="exact"/>
        <w:rPr>
          <w:sz w:val="19"/>
          <w:szCs w:val="19"/>
        </w:rPr>
      </w:pPr>
    </w:p>
    <w:p w:rsidR="00D84C4C" w:rsidRDefault="00D84C4C">
      <w:pPr>
        <w:spacing w:line="240" w:lineRule="exact"/>
        <w:rPr>
          <w:sz w:val="19"/>
          <w:szCs w:val="19"/>
        </w:rPr>
      </w:pPr>
    </w:p>
    <w:p w:rsidR="00D84C4C" w:rsidRDefault="00D84C4C">
      <w:pPr>
        <w:spacing w:before="113" w:after="113" w:line="240" w:lineRule="exact"/>
        <w:rPr>
          <w:sz w:val="19"/>
          <w:szCs w:val="19"/>
        </w:rPr>
      </w:pPr>
    </w:p>
    <w:p w:rsidR="00D84C4C" w:rsidRDefault="00D84C4C">
      <w:pPr>
        <w:rPr>
          <w:sz w:val="2"/>
          <w:szCs w:val="2"/>
        </w:rPr>
        <w:sectPr w:rsidR="00D84C4C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4C4C" w:rsidRDefault="00546590">
      <w:pPr>
        <w:pStyle w:val="12"/>
        <w:shd w:val="clear" w:color="auto" w:fill="auto"/>
        <w:spacing w:line="190" w:lineRule="exact"/>
        <w:sectPr w:rsidR="00D84C4C">
          <w:type w:val="continuous"/>
          <w:pgSz w:w="11909" w:h="16838"/>
          <w:pgMar w:top="328" w:right="773" w:bottom="1538" w:left="8703" w:header="0" w:footer="3" w:gutter="0"/>
          <w:cols w:space="720"/>
          <w:noEndnote/>
          <w:docGrid w:linePitch="360"/>
        </w:sectPr>
      </w:pPr>
      <w:r>
        <w:lastRenderedPageBreak/>
        <w:t>Дело № 2-5617/2017</w:t>
      </w:r>
    </w:p>
    <w:p w:rsidR="00D84C4C" w:rsidRDefault="00D84C4C">
      <w:pPr>
        <w:spacing w:before="33" w:after="33" w:line="240" w:lineRule="exact"/>
        <w:rPr>
          <w:sz w:val="19"/>
          <w:szCs w:val="19"/>
        </w:rPr>
      </w:pPr>
    </w:p>
    <w:p w:rsidR="00D84C4C" w:rsidRDefault="00D84C4C">
      <w:pPr>
        <w:rPr>
          <w:sz w:val="2"/>
          <w:szCs w:val="2"/>
        </w:rPr>
        <w:sectPr w:rsidR="00D84C4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4C4C" w:rsidRDefault="00546590">
      <w:pPr>
        <w:pStyle w:val="12"/>
        <w:shd w:val="clear" w:color="auto" w:fill="auto"/>
        <w:spacing w:after="259" w:line="190" w:lineRule="exact"/>
        <w:jc w:val="center"/>
      </w:pPr>
      <w:proofErr w:type="gramStart"/>
      <w:r>
        <w:lastRenderedPageBreak/>
        <w:t>З</w:t>
      </w:r>
      <w:proofErr w:type="gramEnd"/>
      <w:r>
        <w:t xml:space="preserve"> А О Ч Н О Е Р Е Ш Е Н И Е</w:t>
      </w:r>
    </w:p>
    <w:p w:rsidR="00F34F45" w:rsidRDefault="00546590">
      <w:pPr>
        <w:pStyle w:val="12"/>
        <w:shd w:val="clear" w:color="auto" w:fill="auto"/>
        <w:spacing w:line="190" w:lineRule="exact"/>
        <w:jc w:val="center"/>
      </w:pPr>
      <w:r>
        <w:t>ИМЕНЕМ</w:t>
      </w:r>
    </w:p>
    <w:p w:rsidR="00D84C4C" w:rsidRDefault="00546590">
      <w:pPr>
        <w:pStyle w:val="12"/>
        <w:shd w:val="clear" w:color="auto" w:fill="auto"/>
        <w:spacing w:line="190" w:lineRule="exact"/>
        <w:jc w:val="center"/>
        <w:sectPr w:rsidR="00D84C4C">
          <w:type w:val="continuous"/>
          <w:pgSz w:w="11909" w:h="16838"/>
          <w:pgMar w:top="328" w:right="3552" w:bottom="1538" w:left="4349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>РОССИЙСКОМ</w:t>
      </w:r>
      <w:proofErr w:type="gramEnd"/>
      <w:r>
        <w:t xml:space="preserve"> ФЕДЕРАЦИИ</w:t>
      </w:r>
    </w:p>
    <w:p w:rsidR="00D84C4C" w:rsidRDefault="00D84C4C">
      <w:pPr>
        <w:spacing w:before="33" w:after="33" w:line="240" w:lineRule="exact"/>
        <w:rPr>
          <w:sz w:val="19"/>
          <w:szCs w:val="19"/>
        </w:rPr>
      </w:pPr>
    </w:p>
    <w:p w:rsidR="00D84C4C" w:rsidRDefault="00D84C4C">
      <w:pPr>
        <w:rPr>
          <w:sz w:val="2"/>
          <w:szCs w:val="2"/>
        </w:rPr>
        <w:sectPr w:rsidR="00D84C4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4C4C" w:rsidRDefault="00546590">
      <w:pPr>
        <w:pStyle w:val="12"/>
        <w:framePr w:h="192" w:vSpace="298" w:wrap="around" w:vAnchor="text" w:hAnchor="margin" w:x="2054" w:y="1"/>
        <w:shd w:val="clear" w:color="auto" w:fill="auto"/>
        <w:spacing w:line="180" w:lineRule="exact"/>
        <w:ind w:left="100"/>
      </w:pPr>
      <w:r>
        <w:rPr>
          <w:rStyle w:val="Exact"/>
          <w:spacing w:val="0"/>
        </w:rPr>
        <w:t>город Вологда</w:t>
      </w:r>
    </w:p>
    <w:p w:rsidR="00D84C4C" w:rsidRDefault="00546590">
      <w:pPr>
        <w:pStyle w:val="12"/>
        <w:shd w:val="clear" w:color="auto" w:fill="auto"/>
        <w:spacing w:after="25" w:line="190" w:lineRule="exact"/>
        <w:ind w:right="20"/>
        <w:jc w:val="right"/>
      </w:pPr>
      <w:r>
        <w:lastRenderedPageBreak/>
        <w:t>17 июля 2017 года</w:t>
      </w:r>
    </w:p>
    <w:p w:rsidR="00F34F45" w:rsidRDefault="00F34F45">
      <w:pPr>
        <w:pStyle w:val="12"/>
        <w:shd w:val="clear" w:color="auto" w:fill="auto"/>
        <w:spacing w:line="494" w:lineRule="exact"/>
        <w:ind w:left="740" w:right="2900"/>
      </w:pPr>
    </w:p>
    <w:p w:rsidR="00D84C4C" w:rsidRDefault="00546590">
      <w:pPr>
        <w:pStyle w:val="12"/>
        <w:shd w:val="clear" w:color="auto" w:fill="auto"/>
        <w:spacing w:line="494" w:lineRule="exact"/>
        <w:ind w:left="740" w:right="2900"/>
      </w:pPr>
      <w:r>
        <w:t>Вологодский городской суд Вологодской области в составе: судьи Прокошевой Н.С. при секретаре Калиничевой Е.А.,</w:t>
      </w:r>
    </w:p>
    <w:p w:rsidR="00D84C4C" w:rsidRDefault="00546590">
      <w:pPr>
        <w:pStyle w:val="12"/>
        <w:shd w:val="clear" w:color="auto" w:fill="auto"/>
        <w:spacing w:after="224" w:line="245" w:lineRule="exact"/>
        <w:ind w:left="20" w:right="20" w:firstLine="720"/>
        <w:jc w:val="both"/>
      </w:pPr>
      <w:r>
        <w:t>рассмотрев в открытом судебном заседании гражданское дело по исковому заявлению прокурора города Вологды, действующего в интересах Российской Федерации, к Смирнову С. Л. о взыскании в доход федерального бюджета материального ущерба,</w:t>
      </w:r>
    </w:p>
    <w:p w:rsidR="00D84C4C" w:rsidRDefault="00546590">
      <w:pPr>
        <w:pStyle w:val="12"/>
        <w:shd w:val="clear" w:color="auto" w:fill="auto"/>
        <w:spacing w:after="216" w:line="190" w:lineRule="exact"/>
        <w:ind w:left="4500"/>
      </w:pPr>
      <w:r>
        <w:t xml:space="preserve">у с т а </w:t>
      </w:r>
      <w:proofErr w:type="spellStart"/>
      <w:r>
        <w:t>н</w:t>
      </w:r>
      <w:proofErr w:type="spellEnd"/>
      <w:r>
        <w:t xml:space="preserve"> о в и л</w:t>
      </w:r>
      <w:proofErr w:type="gramStart"/>
      <w:r>
        <w:t xml:space="preserve"> :</w:t>
      </w:r>
      <w:proofErr w:type="gramEnd"/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в период с 30 июня 2014 года по 20 февраля 2015 года Межрайонной ИФНС России № 11 по Вологодской области проведена выездная налоговая проверка в отношении общества с ограниченной ответственностью «Север» (далее по тексту также ООО «Север») по вопросам правильности исчисления и своевременной уплаты налогов и сборов за период с 01 января 2011 года по 31 декабря 2013 года.</w:t>
      </w:r>
      <w:proofErr w:type="gramEnd"/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С 07 июля 2014 года правопреемником ООО «Север» по всем обязательствам является общество с ограниченной ответственностью «</w:t>
      </w:r>
      <w:proofErr w:type="spellStart"/>
      <w:r>
        <w:t>Техстройсервис</w:t>
      </w:r>
      <w:proofErr w:type="spellEnd"/>
      <w:r>
        <w:t>» (ООО «</w:t>
      </w:r>
      <w:proofErr w:type="spellStart"/>
      <w:r>
        <w:t>Техстройсервис</w:t>
      </w:r>
      <w:proofErr w:type="spellEnd"/>
      <w:r>
        <w:t>») в связи с реорганизацией ООО «Север» в форме присоединения к ООО «</w:t>
      </w:r>
      <w:proofErr w:type="spellStart"/>
      <w:r>
        <w:t>Техстройсервис</w:t>
      </w:r>
      <w:proofErr w:type="spellEnd"/>
      <w:r>
        <w:t>».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Результаты проведенной проверки отражены в акте № от 10 апреля 2015 года, согласно которому в ходе проверки выявлен факт уклонения ООО «Север» от исполнения обязанностей налогового агента по перечислению в бюджетную систему Российской Федерации налога на добавленную стоимость и налога на прибыль организации путем включения в налоговые декларации и в иные документы заведомо ложных сведений.</w:t>
      </w:r>
      <w:proofErr w:type="gramEnd"/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30 июня 2015 года налоговым органом вынесено решение № о привлечен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Техстройсервис</w:t>
      </w:r>
      <w:proofErr w:type="spellEnd"/>
      <w:r>
        <w:t>» к ответственности за совершение налогового правонарушения.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В соответствии с указанным решением общая сумма недоимки составила 86 566 117 рублей 37 копеек. Кроме того, за ненадлежащее исполнение обязанности налогового агента налоговым органом начислены пени в размере 18 540 451 рубль и штраф в размере 1 400 рублей.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Материалы проверки на основании положений части 3 статьи 32 Налогового кодекса Российской Федерации направлены налоговым органом в Следственное управление Следственного Комитета Российской Федерации по Вологодской области (СУ СК России по Вологодской области).</w:t>
      </w:r>
    </w:p>
    <w:p w:rsidR="00D84C4C" w:rsidRDefault="00546590">
      <w:pPr>
        <w:pStyle w:val="12"/>
        <w:shd w:val="clear" w:color="auto" w:fill="auto"/>
        <w:spacing w:line="250" w:lineRule="exact"/>
        <w:ind w:left="20" w:right="20" w:firstLine="720"/>
        <w:jc w:val="both"/>
        <w:sectPr w:rsidR="00D84C4C">
          <w:type w:val="continuous"/>
          <w:pgSz w:w="11909" w:h="16838"/>
          <w:pgMar w:top="328" w:right="1037" w:bottom="1538" w:left="845" w:header="0" w:footer="3" w:gutter="0"/>
          <w:cols w:space="720"/>
          <w:noEndnote/>
          <w:docGrid w:linePitch="360"/>
        </w:sectPr>
      </w:pPr>
      <w:proofErr w:type="gramStart"/>
      <w:r>
        <w:t>30 марта 2016 года постановлением старшего следователя второго отдела по расследованию особо важных дел (о преступлениях против государственной власти в сфере экономики) СУ СК России по Вологодской области на основании материалов выездной налоговой проверки возбуждено уголовное дело № в отношении Смирнова С.Л., являвшегося в период с 22 октября 2007 года по 07 июля 2014 года генеральным директором ООО «Север», по</w:t>
      </w:r>
      <w:proofErr w:type="gramEnd"/>
      <w:r>
        <w:t xml:space="preserve"> признакам преступления, предусмотренного пунктом «б» части 2 статьи 199</w:t>
      </w:r>
    </w:p>
    <w:p w:rsidR="00D84C4C" w:rsidRDefault="00546590">
      <w:pPr>
        <w:pStyle w:val="12"/>
        <w:shd w:val="clear" w:color="auto" w:fill="auto"/>
        <w:spacing w:after="184" w:line="254" w:lineRule="exact"/>
        <w:ind w:left="20" w:right="20"/>
        <w:jc w:val="both"/>
      </w:pPr>
      <w:r>
        <w:lastRenderedPageBreak/>
        <w:t>Уголовного кодекса Российской Федерации (уклонение от уплаты налогов и (или) сборов в особо крупном размере).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В ходе предварительного следствия действия Смирнова С.Л., направленные на уклонение от уплаты налогов с организации, квалифицированы по части 1 статьи 199 Уголовного кодекса Российской Федерации (уклонение от уплаты налогов и сборов с организации путем не предоставления налоговой декларации или иных документов, предоставление которых в соответствии с законодательством Российской Федерации о налогах и сборах является обязательным, либо путем включения в</w:t>
      </w:r>
      <w:proofErr w:type="gramEnd"/>
      <w:r>
        <w:t xml:space="preserve"> налоговую декларацию заведомо ложных сведений, </w:t>
      </w:r>
      <w:proofErr w:type="gramStart"/>
      <w:r>
        <w:t>совершенное</w:t>
      </w:r>
      <w:proofErr w:type="gramEnd"/>
      <w:r>
        <w:t xml:space="preserve"> в крупном размере).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Факт совершения Смирновым С.Л. указанного преступления следствием установлен, однако постановлением следователя от ДД.ММ</w:t>
      </w:r>
      <w:proofErr w:type="gramStart"/>
      <w:r>
        <w:t>.Г</w:t>
      </w:r>
      <w:proofErr w:type="gramEnd"/>
      <w:r>
        <w:t>ГГГ уголовное дело по обвинению Смирнова С.Л. прекращено на основании пункта 3 части 1 статьи 24 Уголовного процессуального кодекса Российской Федерации (в связи с истечением срока давности уголовного преследования).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Ссылаясь на приведенные обстоятельства, прокурор города Вологды, действуя в рамках полномочий, предоставленных статьей 45 Гражданского процессуального кодекса Российской Федерации, 28 апреля 2017 года обратился в суд с иском в интересов Российской Федерации к Смирнову С.Л. (ответчик) о взыскании в доход федерального бюджета материального ущерба в размере 105 107 968 рублей 37 копеек, включающего в себя: недоимку в размере 86</w:t>
      </w:r>
      <w:proofErr w:type="gramEnd"/>
      <w:r>
        <w:t xml:space="preserve"> 566 117 рублей 37 копеек, пени в размере 18 540 451 рубль, штраф в размере 1 400 рублей.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В судебном заседании помощник прокурора города Вологды - Нечаев М.Л., действующий на основании прав по должности, заявленные исковые требования поддержал в полном объеме.</w:t>
      </w:r>
    </w:p>
    <w:p w:rsidR="00D84C4C" w:rsidRDefault="00546590">
      <w:pPr>
        <w:pStyle w:val="12"/>
        <w:shd w:val="clear" w:color="auto" w:fill="auto"/>
        <w:spacing w:after="184" w:line="250" w:lineRule="exact"/>
        <w:ind w:left="20" w:right="20" w:firstLine="720"/>
        <w:jc w:val="both"/>
      </w:pPr>
      <w:r>
        <w:t xml:space="preserve">Представитель Межрайонной ИФНС России № 11 по Вологодской области - Пономарева В.А., действующая на основании </w:t>
      </w:r>
      <w:proofErr w:type="gramStart"/>
      <w:r>
        <w:t>доверенности, заявленные прокурором города Вологды исковые требования поддержала</w:t>
      </w:r>
      <w:proofErr w:type="gramEnd"/>
      <w:r>
        <w:t>.</w:t>
      </w:r>
    </w:p>
    <w:p w:rsidR="00D84C4C" w:rsidRDefault="00546590">
      <w:pPr>
        <w:pStyle w:val="12"/>
        <w:shd w:val="clear" w:color="auto" w:fill="auto"/>
        <w:spacing w:after="176" w:line="245" w:lineRule="exact"/>
        <w:ind w:left="20" w:right="20" w:firstLine="720"/>
        <w:jc w:val="both"/>
      </w:pPr>
      <w:r>
        <w:t>Представитель Министерства финансов Российской Федерации, в судебное заседание, о дате, времени и месте которого извещался надлежащим образом, не явился, о причинах неявки суд не проинформировал.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Ответчик в судебное заседание, о дате, времени и месте которого извещался надлежащим образом, не явился, о причинах неявки суд не проинформировал.</w:t>
      </w:r>
    </w:p>
    <w:p w:rsidR="00D84C4C" w:rsidRDefault="00546590">
      <w:pPr>
        <w:pStyle w:val="12"/>
        <w:shd w:val="clear" w:color="auto" w:fill="auto"/>
        <w:spacing w:after="184" w:line="250" w:lineRule="exact"/>
        <w:ind w:left="20" w:right="20" w:firstLine="720"/>
        <w:jc w:val="both"/>
      </w:pPr>
      <w:r>
        <w:t>С учетом мнения участников процесса, полномочий, предоставленных статьями 167 и 233 Гражданского процессуального кодекса Российской Федерации, суд рассмотрел дело в отсутствие не явившихся лиц в порядке заочного производства.</w:t>
      </w:r>
    </w:p>
    <w:p w:rsidR="00D84C4C" w:rsidRDefault="00546590">
      <w:pPr>
        <w:pStyle w:val="12"/>
        <w:shd w:val="clear" w:color="auto" w:fill="auto"/>
        <w:spacing w:after="176" w:line="245" w:lineRule="exact"/>
        <w:ind w:left="20" w:right="20" w:firstLine="720"/>
        <w:jc w:val="both"/>
      </w:pPr>
      <w:r>
        <w:t>Заслушав участников процесса, исследовав материалы гражданского дела, материалы уголовного дела № в отношении Смирнова С.Л., проанализировав всю совокупность представленных доказательств, суд пришел к следующему: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в соответствии с частью 1 статьи 24 Налогового кодекса Российской Федерации налоговыми агентами признаются лица, на которых в соответствии с настоящим Кодексом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:rsidR="00D84C4C" w:rsidRDefault="00546590">
      <w:pPr>
        <w:pStyle w:val="12"/>
        <w:shd w:val="clear" w:color="auto" w:fill="auto"/>
        <w:spacing w:line="250" w:lineRule="exact"/>
        <w:ind w:left="20" w:right="20" w:firstLine="720"/>
        <w:jc w:val="both"/>
      </w:pPr>
      <w:proofErr w:type="gramStart"/>
      <w:r>
        <w:t>Налоговые агенты перечисляют удержанные налоги в порядке, предусмотренном настоящим Кодексом для уплаты налога налогоплательщиком (часть 4 статьи 24 Налогового</w:t>
      </w:r>
      <w:r>
        <w:br w:type="page"/>
      </w:r>
      <w:proofErr w:type="gramEnd"/>
    </w:p>
    <w:p w:rsidR="00D84C4C" w:rsidRDefault="00546590">
      <w:pPr>
        <w:pStyle w:val="12"/>
        <w:shd w:val="clear" w:color="auto" w:fill="auto"/>
        <w:spacing w:after="216" w:line="190" w:lineRule="exact"/>
        <w:ind w:left="20"/>
      </w:pPr>
      <w:r>
        <w:lastRenderedPageBreak/>
        <w:t>кодекса Российской Федерации).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Из положений части 1 статьи 27 Налогового кодекса Российской Федерации следует, что законными представителями налогоплательщика-организации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При этом лицо, которое в силу закона, иного правового акта или учредительного документа юридического лица уполномочено выступать от его имени, по смыслу гражданского законодательства несет ответственность, если при осуществлении своих прав и исполнении своих обязанностей оно действовало недобросовестно или неразумно, в том числе, если его действия (бездействие) не соответствовали обычным условиям гражданского оборота или обычному предпринимательскому риску.</w:t>
      </w:r>
      <w:proofErr w:type="gramEnd"/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Исходя из установленных судом фактических обстоятельств дела, ущерб Российской Федерации в виде не перечисленных налогов, причинен ответчиком как физическим лицом, возглавляющим юридическое лицо, и, в соответствии со статьей 27 Налогового кодекса Российской Федерации, являющимся его законным представителем.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Таким образом, ущерб Российской Федерации причинен организацие</w:t>
      </w:r>
      <w:proofErr w:type="gramStart"/>
      <w:r>
        <w:t>й-</w:t>
      </w:r>
      <w:proofErr w:type="gramEnd"/>
      <w:r>
        <w:t xml:space="preserve"> налогоплательщиком по вине Смирнова С.Л., уполномоченного представлять интересы ООО «Север», в связи с чем ответчик является лицом, ответственным за возмещение причиненного государству ущерба.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Доказательств того, что выявленная налоговым органом недоимка в размере 86 566 117 рублей 37 копеек (61 289 570 рублей 37 копеек - налог на добавленную стоимость; 2 527 655 рублей и 22 748 892 рубля - налоги на прибыль организации) погашена, материалы дела не содержат.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Исходя из положений статьи 1064 Гражданского кодекса Российской Федерации, определяющей предмет доказывания по подобным делам, норм главы 6 Гражданского процессуального кодекса Российской Федерации, предусматривающей виды доказательств и правила доказывания, само по себе отсутствие обвинительного приговора, не исключает возможность удовлетворения иска о возмещении вреда, причиненного государству, при доказанности наличия вреда, противоправности действий ответчика, его вины, причинной связи между действиями ответчика и</w:t>
      </w:r>
      <w:proofErr w:type="gramEnd"/>
      <w:r>
        <w:t xml:space="preserve"> причиненным вредом. Эти обстоятельства устанавливаются судом в конкретном гражданском деле по результатам оценки совокупности представленных доказательств.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Уголовное дело по обвинению Смирнова С.Л. в совершении преступления, предусмотренного частью 1 статьи 199 Уголовного кодекса Российской Федерации, прекращено в связи с истечением сроков давности уголовного преследования, с освобождением его от уголовной ответственности.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Как отмечено в постановлении Пленума Верховного Суда Российской Федерации от 28 декабря 2006 года № 64 «О практике применения судами уголовного законодательства об ответственности за налоговые преступления», общественная опасность уклонения от уплаты налогов и сборов, то есть умышленное невыполнение конституционной обязанности каждого платить законно установленные налоги и сборы, заключается в не поступлении денежных средств в бюджетную систему Российской Федерации.</w:t>
      </w:r>
      <w:proofErr w:type="gramEnd"/>
    </w:p>
    <w:p w:rsidR="00D84C4C" w:rsidRDefault="00546590">
      <w:pPr>
        <w:pStyle w:val="12"/>
        <w:shd w:val="clear" w:color="auto" w:fill="auto"/>
        <w:spacing w:line="250" w:lineRule="exact"/>
        <w:ind w:left="20" w:right="20" w:firstLine="720"/>
        <w:jc w:val="both"/>
      </w:pPr>
      <w:r>
        <w:t>Неисполнение обязанности лицом уплатить законно установленные налоги и сборы влечет ущерб Российской Федерации в виде не полученных бюджетной системой денежных средств.</w:t>
      </w:r>
      <w:r>
        <w:br w:type="page"/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lastRenderedPageBreak/>
        <w:t>Конституционный Суд Российской Федерации в своем определении от 17 июля 2012 года № 1470-О указал, что согласно части 3 статьи 42 Уголовного процессуального кодекса Российской Федерации потерпевшему обеспечивается возмещение имущественного вреда, причиненного преступлением. Данное право не может быть ограничено на основании постановления о прекращении уголовного дела в связи с истечением срока давности уголовного преследования. При этом прекращение уголовного дела и освобождение от уголовной ответственности в связи с истечением срока давности не освобождает виновного от обязательств по возмещению нанесенного ущерба и компенсации причиненного вреда, и не исключает защиту потерпевшим своих прав в порядке гражданского судопроизводства.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Вышеуказанным постановлением старшего следователя второго отдела по расследованию особо важных дел (о преступлениях против государственной власти в сфере экономики) СУ СК России по Вологодской области от 30 января 2017 года констатировано наличие в действиях Смирнова С.Л. состава преступления, предусмотренного частью 1 статьи 199 Уголовного кодекса Российской Федерации. При этом установлено, что факт уклонения Смирнова С.Л. от уплаты налогов, внесения в налоговые декларации заведомо ложных сведений, нашел свое подтверждение.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Ответчик постановление не обжаловал, согласившись с такими выводами и прекращением уголовного дела по не реабилитирующему основанию. Право на реабилитацию за Смирновым С.Л. не признавалось.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 xml:space="preserve">Учитывая, что действия Смирнова С.Л. квалифицированы по части 1 статьи 199 Уголовного кодекса Российской Федерации, совершение указанного в данной статье уголовно наказуемого деяния предусматривает наличие прямого умысла, прекращение уголовного дела в связи с истечением срока давности уголовного преследования является </w:t>
      </w:r>
      <w:proofErr w:type="spellStart"/>
      <w:r>
        <w:t>нереабилитирующим</w:t>
      </w:r>
      <w:proofErr w:type="spellEnd"/>
      <w:r>
        <w:t xml:space="preserve"> основанием прекращения уголовного преследования, суд приходит к выводу, что вина Смирнова С.Л. в причинении ущерба федеральному бюджету в</w:t>
      </w:r>
      <w:proofErr w:type="gramEnd"/>
      <w:r>
        <w:t xml:space="preserve"> результате совершения уголовно наказуемого деяния </w:t>
      </w:r>
      <w:proofErr w:type="gramStart"/>
      <w:r>
        <w:t>доказана</w:t>
      </w:r>
      <w:proofErr w:type="gramEnd"/>
      <w:r>
        <w:t>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Как отмечалось выше, ответчик уклонился от уплаты налога на добавленную стоимость и налога на прибыль организации, всего на сумму 86 566 117 рублей 37 копеек.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Исходя из положений статьи 50 Бюджетного кодекса Российской Федерации указанные налоги по нормативу 100 процентов подлежат</w:t>
      </w:r>
      <w:proofErr w:type="gramEnd"/>
      <w:r>
        <w:t xml:space="preserve"> зачислению в федеральный бюджет.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На основании изложенного с ответчика в доход государства в лице Межрайонной ИФНС России № 11 по Вологодской области в счет возмещения ущерба, причиненного преступлением, подлежат взысканию денежные средства в размере 86 566 117 рублей 37 копеек.</w:t>
      </w:r>
    </w:p>
    <w:p w:rsidR="00D84C4C" w:rsidRDefault="00546590">
      <w:pPr>
        <w:pStyle w:val="12"/>
        <w:shd w:val="clear" w:color="auto" w:fill="auto"/>
        <w:spacing w:after="228" w:line="250" w:lineRule="exact"/>
        <w:ind w:left="20" w:right="20" w:firstLine="720"/>
        <w:jc w:val="both"/>
      </w:pPr>
      <w:proofErr w:type="gramStart"/>
      <w:r>
        <w:t>Вместе с тем, определяя размер ущерба, подлежащего взысканию с ответчика, суд принимает во внимание разъяснения, изложенные в пункте 24 постановления Пленума Верховного Суда Российской Федерации от 28 декабря 2006 года № 64 «О практике применения судами уголовного законодательства об ответственности за налоговые преступления», согласно которым по уголовным делам об уклонении от уплаты налогов и (или) сборов не подлежит удовлетворению гражданский иск</w:t>
      </w:r>
      <w:proofErr w:type="gramEnd"/>
      <w:r>
        <w:t xml:space="preserve"> в части взыскания с виновного штрафа, поскольку в соответствии с пунктом 3 статьи 108 Налогового кодекса Российской Федерации предусмотренная данным Кодексом ответственность (в виде штрафа) за деяние, совершенное физическим лицом, наступает в том случае, если это деяние не содержит признаков состава преступления, предусмотренного уголовным законодательством Российской Федерации.</w:t>
      </w:r>
    </w:p>
    <w:p w:rsidR="00D84C4C" w:rsidRDefault="00546590">
      <w:pPr>
        <w:pStyle w:val="12"/>
        <w:shd w:val="clear" w:color="auto" w:fill="auto"/>
        <w:spacing w:after="100" w:line="190" w:lineRule="exact"/>
        <w:ind w:left="20" w:firstLine="720"/>
        <w:jc w:val="both"/>
        <w:sectPr w:rsidR="00D84C4C">
          <w:pgSz w:w="11909" w:h="16838"/>
          <w:pgMar w:top="1454" w:right="946" w:bottom="1659" w:left="930" w:header="0" w:footer="3" w:gutter="0"/>
          <w:cols w:space="720"/>
          <w:noEndnote/>
          <w:docGrid w:linePitch="360"/>
        </w:sectPr>
      </w:pPr>
      <w:r>
        <w:t xml:space="preserve">Учитывая приведенные разъяснения, а также то, что в материалах дела отсутствуют </w:t>
      </w:r>
    </w:p>
    <w:p w:rsidR="00D84C4C" w:rsidRDefault="00546590">
      <w:pPr>
        <w:pStyle w:val="12"/>
        <w:shd w:val="clear" w:color="auto" w:fill="auto"/>
        <w:spacing w:after="100" w:line="190" w:lineRule="exact"/>
        <w:ind w:left="20" w:firstLine="720"/>
        <w:jc w:val="both"/>
      </w:pPr>
      <w:proofErr w:type="gramStart"/>
      <w:r>
        <w:lastRenderedPageBreak/>
        <w:t xml:space="preserve">доказательства, отвечающие принципам </w:t>
      </w:r>
      <w:proofErr w:type="spellStart"/>
      <w:r>
        <w:t>относимости</w:t>
      </w:r>
      <w:proofErr w:type="spellEnd"/>
      <w:r>
        <w:t>, допустимости, достоверности и достаточности, свидетельствующие о причинении ответчиком ущерба бюджету Российской Федерации в размере, превышающем 86 566 117 рублей 37 копеек (а именно: в размере 18 541 851 рубль, включающем пени (18 540 451 рубль) и штраф (1 400 рублей)), а само по себе начисление налоговым органом ООО «Север» пеней и штрафа не является доказательством причинения</w:t>
      </w:r>
      <w:proofErr w:type="gramEnd"/>
      <w:r>
        <w:t xml:space="preserve"> ущерба, суд не находит оснований для удовлетворения требований прокурора в части взыскания с ответчика в качестве ущерба суммы пеней в размере 18 540 451 рубль и суммы штрафа в размере 1 400 рублей. Кроме того, в силу действующего налогового законодательства начисление пеней и штрафа является мерой налоговой ответственности за ненадлежащее исполнение обязанности налогоплательщика (налогового агента) по уплате налогов и сборов.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При таких обстоятельствах заявленные исковые требования подлежат удовлетворению частично.</w:t>
      </w:r>
    </w:p>
    <w:p w:rsidR="00D84C4C" w:rsidRDefault="00546590">
      <w:pPr>
        <w:pStyle w:val="12"/>
        <w:shd w:val="clear" w:color="auto" w:fill="auto"/>
        <w:spacing w:after="176" w:line="250" w:lineRule="exact"/>
        <w:ind w:left="20" w:right="20" w:firstLine="720"/>
        <w:jc w:val="both"/>
      </w:pPr>
      <w:r>
        <w:t>На основании положений статьи 103 Гражданского процессуального кодекса Российской Федерации с ответчика в доход бюджета муниципального образования «Город Вологда» подлежит взысканию государственная пошлина за рассмотрение дела судом в размере 60 000 рублей.</w:t>
      </w:r>
    </w:p>
    <w:p w:rsidR="00D84C4C" w:rsidRDefault="00546590">
      <w:pPr>
        <w:pStyle w:val="12"/>
        <w:shd w:val="clear" w:color="auto" w:fill="auto"/>
        <w:spacing w:after="232" w:line="254" w:lineRule="exact"/>
        <w:ind w:left="20" w:right="20" w:firstLine="720"/>
        <w:jc w:val="both"/>
      </w:pPr>
      <w:r>
        <w:t>Руководствуясь статьями 194-199, 233-237 Гражданского процессуального кодекса Российской Федерации, суд</w:t>
      </w:r>
    </w:p>
    <w:p w:rsidR="00D84C4C" w:rsidRDefault="00546590">
      <w:pPr>
        <w:pStyle w:val="12"/>
        <w:shd w:val="clear" w:color="auto" w:fill="auto"/>
        <w:spacing w:after="220" w:line="190" w:lineRule="exact"/>
        <w:ind w:left="4860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: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взыскать со Смирнова С. Л. в доход государства в лице Межрайонной ИФНС России № 11 по Вологодской области в счет возмещения ущерба, причиненного преступлением, денежные средства в размере 86 566 117 (восемьдесят шесть миллионов пятьсот шестьдесят шесть тысяч сто семнадцать) рублей 37 копеек.</w:t>
      </w:r>
    </w:p>
    <w:p w:rsidR="00D84C4C" w:rsidRDefault="00546590">
      <w:pPr>
        <w:pStyle w:val="12"/>
        <w:shd w:val="clear" w:color="auto" w:fill="auto"/>
        <w:spacing w:after="180" w:line="250" w:lineRule="exact"/>
        <w:ind w:left="20" w:right="20" w:firstLine="720"/>
        <w:jc w:val="both"/>
      </w:pPr>
      <w:r>
        <w:t>В удовлетворении требования в большем объеме прокурору города Вологды, действующему в интересах Российской Федерации, отказать.</w:t>
      </w:r>
    </w:p>
    <w:p w:rsidR="00D84C4C" w:rsidRDefault="00546590">
      <w:pPr>
        <w:pStyle w:val="12"/>
        <w:shd w:val="clear" w:color="auto" w:fill="auto"/>
        <w:spacing w:after="176" w:line="250" w:lineRule="exact"/>
        <w:ind w:left="20" w:right="20" w:firstLine="720"/>
        <w:jc w:val="both"/>
      </w:pPr>
      <w:r>
        <w:t>Взыскать со Смирнова С. Л. в доход бюджета муниципального образования «Город Вологда» государственную пошлину за рассмотрение дела судом в размере 60 000 (шестьдесят тысяч) рублей.</w:t>
      </w:r>
    </w:p>
    <w:p w:rsidR="00D84C4C" w:rsidRDefault="00546590">
      <w:pPr>
        <w:pStyle w:val="12"/>
        <w:shd w:val="clear" w:color="auto" w:fill="auto"/>
        <w:spacing w:after="184" w:line="254" w:lineRule="exact"/>
        <w:ind w:left="20" w:right="20" w:firstLine="720"/>
        <w:jc w:val="both"/>
      </w:pPr>
      <w:r>
        <w:t>Ответчик Смирнов С. Л. вправе подать в Вологодский городской суд заявление об отмене заочного решения в течение семи дней со дня вручения ему копии этого решения.</w:t>
      </w:r>
    </w:p>
    <w:p w:rsidR="00D84C4C" w:rsidRDefault="00546590">
      <w:pPr>
        <w:pStyle w:val="12"/>
        <w:shd w:val="clear" w:color="auto" w:fill="auto"/>
        <w:spacing w:after="228" w:line="250" w:lineRule="exact"/>
        <w:ind w:left="20" w:right="20" w:firstLine="720"/>
        <w:jc w:val="both"/>
      </w:pPr>
      <w: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D84C4C" w:rsidRDefault="00546590">
      <w:pPr>
        <w:pStyle w:val="12"/>
        <w:shd w:val="clear" w:color="auto" w:fill="auto"/>
        <w:tabs>
          <w:tab w:val="left" w:pos="7546"/>
        </w:tabs>
        <w:spacing w:after="264" w:line="190" w:lineRule="exact"/>
        <w:ind w:left="20" w:firstLine="720"/>
        <w:jc w:val="both"/>
      </w:pPr>
      <w:r>
        <w:t>Судья</w:t>
      </w:r>
      <w:r>
        <w:tab/>
        <w:t>Н.С. Прокошева</w:t>
      </w:r>
    </w:p>
    <w:p w:rsidR="00D84C4C" w:rsidRDefault="00546590">
      <w:pPr>
        <w:pStyle w:val="12"/>
        <w:shd w:val="clear" w:color="auto" w:fill="auto"/>
        <w:spacing w:line="190" w:lineRule="exact"/>
        <w:ind w:left="20" w:firstLine="720"/>
        <w:jc w:val="both"/>
      </w:pPr>
      <w:r>
        <w:t>Мотивированное заочное решение изготовлено 20 июля 2017 года.</w:t>
      </w:r>
    </w:p>
    <w:sectPr w:rsidR="00D84C4C" w:rsidSect="00D84C4C">
      <w:headerReference w:type="default" r:id="rId10"/>
      <w:footerReference w:type="default" r:id="rId11"/>
      <w:headerReference w:type="first" r:id="rId12"/>
      <w:footerReference w:type="first" r:id="rId13"/>
      <w:pgSz w:w="11909" w:h="16838"/>
      <w:pgMar w:top="1454" w:right="946" w:bottom="1659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90" w:rsidRDefault="00546590" w:rsidP="00D84C4C">
      <w:r>
        <w:separator/>
      </w:r>
    </w:p>
  </w:endnote>
  <w:endnote w:type="continuationSeparator" w:id="0">
    <w:p w:rsidR="00546590" w:rsidRDefault="00546590" w:rsidP="00D8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4C" w:rsidRDefault="0064025A">
    <w:pPr>
      <w:rPr>
        <w:sz w:val="2"/>
        <w:szCs w:val="2"/>
      </w:rPr>
    </w:pPr>
    <w:r w:rsidRPr="006402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8.45pt;margin-top:816.6pt;width:38.9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4C" w:rsidRDefault="00546590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7pt1pt"/>
                  </w:rPr>
                  <w:t>page</w:t>
                </w:r>
                <w:proofErr w:type="gramEnd"/>
                <w:r>
                  <w:rPr>
                    <w:rStyle w:val="7pt1pt"/>
                  </w:rPr>
                  <w:t xml:space="preserve"> </w:t>
                </w:r>
                <w:fldSimple w:instr=" PAGE \* MERGEFORMAT ">
                  <w:r w:rsidR="00D21525" w:rsidRPr="00D21525">
                    <w:rPr>
                      <w:rStyle w:val="7pt1pt"/>
                      <w:noProof/>
                      <w:lang w:val="ru-RU" w:eastAsia="ru-RU" w:bidi="ru-RU"/>
                    </w:rPr>
                    <w:t>2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4C" w:rsidRDefault="0064025A">
    <w:pPr>
      <w:rPr>
        <w:sz w:val="2"/>
        <w:szCs w:val="2"/>
      </w:rPr>
    </w:pPr>
    <w:r w:rsidRPr="006402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5.15pt;margin-top:818.3pt;width:38.9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4C" w:rsidRDefault="00546590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7pt1pt"/>
                  </w:rPr>
                  <w:t>page</w:t>
                </w:r>
                <w:proofErr w:type="gramEnd"/>
                <w:r>
                  <w:rPr>
                    <w:rStyle w:val="7pt1pt"/>
                  </w:rPr>
                  <w:t xml:space="preserve"> </w:t>
                </w:r>
                <w:fldSimple w:instr=" PAGE \* MERGEFORMAT ">
                  <w:r w:rsidRPr="00546590">
                    <w:rPr>
                      <w:rStyle w:val="7pt1pt"/>
                      <w:noProof/>
                      <w:lang w:val="ru-RU" w:eastAsia="ru-RU" w:bidi="ru-RU"/>
                    </w:rPr>
                    <w:t>1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4C" w:rsidRDefault="0064025A">
    <w:pPr>
      <w:rPr>
        <w:sz w:val="2"/>
        <w:szCs w:val="2"/>
      </w:rPr>
    </w:pPr>
    <w:r w:rsidRPr="006402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5.15pt;margin-top:818.3pt;width:38.9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4C" w:rsidRDefault="00546590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7pt1pt"/>
                  </w:rPr>
                  <w:t>page</w:t>
                </w:r>
                <w:proofErr w:type="gramEnd"/>
                <w:r>
                  <w:rPr>
                    <w:rStyle w:val="7pt1pt"/>
                  </w:rPr>
                  <w:t xml:space="preserve"> </w:t>
                </w:r>
                <w:fldSimple w:instr=" PAGE \* MERGEFORMAT ">
                  <w:r w:rsidR="00F34F45" w:rsidRPr="00F34F45">
                    <w:rPr>
                      <w:rStyle w:val="7pt1pt"/>
                      <w:noProof/>
                      <w:lang w:val="ru-RU" w:eastAsia="ru-RU" w:bidi="ru-RU"/>
                    </w:rPr>
                    <w:t>5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 xml:space="preserve"> / 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4C" w:rsidRDefault="00D84C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90" w:rsidRDefault="00546590"/>
  </w:footnote>
  <w:footnote w:type="continuationSeparator" w:id="0">
    <w:p w:rsidR="00546590" w:rsidRDefault="005465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4C" w:rsidRDefault="0064025A">
    <w:pPr>
      <w:rPr>
        <w:sz w:val="2"/>
        <w:szCs w:val="2"/>
      </w:rPr>
    </w:pPr>
    <w:r w:rsidRPr="006402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8.25pt;margin-top:11.4pt;width:269.5pt;height:3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6590" w:rsidRDefault="00546590">
                <w:pPr>
                  <w:pStyle w:val="a5"/>
                  <w:shd w:val="clear" w:color="auto" w:fill="auto"/>
                  <w:spacing w:line="240" w:lineRule="auto"/>
                  <w:rPr>
                    <w:rStyle w:val="a6"/>
                  </w:rPr>
                </w:pPr>
              </w:p>
              <w:p w:rsidR="00D84C4C" w:rsidRDefault="005465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Вологодский городской суд (Вологодская область)</w:t>
                </w:r>
              </w:p>
              <w:p w:rsidR="00D84C4C" w:rsidRDefault="005465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Прокошева Наталья Станиславовна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4C" w:rsidRDefault="0064025A">
    <w:pPr>
      <w:rPr>
        <w:sz w:val="2"/>
        <w:szCs w:val="2"/>
      </w:rPr>
    </w:pPr>
    <w:r w:rsidRPr="006402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3.75pt;margin-top:16.2pt;width:269.5pt;height:3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4C" w:rsidRDefault="00546590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105pt"/>
                  </w:rPr>
                  <w:t>RosPravosudie</w:t>
                </w:r>
                <w:proofErr w:type="spellEnd"/>
                <w:r w:rsidRPr="00546590">
                  <w:rPr>
                    <w:rStyle w:val="105pt"/>
                    <w:lang w:val="ru-RU"/>
                  </w:rPr>
                  <w:t>.</w:t>
                </w:r>
                <w:r>
                  <w:rPr>
                    <w:rStyle w:val="105pt"/>
                  </w:rPr>
                  <w:t>com</w:t>
                </w:r>
              </w:p>
              <w:p w:rsidR="00D84C4C" w:rsidRDefault="005465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Вологодский городской суд (Вологодская область)</w:t>
                </w:r>
              </w:p>
              <w:p w:rsidR="00D84C4C" w:rsidRDefault="005465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Прокошева Наталья Станиславовна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4C" w:rsidRDefault="0064025A">
    <w:pPr>
      <w:rPr>
        <w:sz w:val="2"/>
        <w:szCs w:val="2"/>
      </w:rPr>
    </w:pPr>
    <w:r w:rsidRPr="006402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3.75pt;margin-top:16.2pt;width:269.5pt;height:3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4C" w:rsidRDefault="00546590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105pt"/>
                  </w:rPr>
                  <w:t>RosPravosudie</w:t>
                </w:r>
                <w:proofErr w:type="spellEnd"/>
                <w:r w:rsidRPr="00546590">
                  <w:rPr>
                    <w:rStyle w:val="105pt"/>
                    <w:lang w:val="ru-RU"/>
                  </w:rPr>
                  <w:t>.</w:t>
                </w:r>
                <w:r>
                  <w:rPr>
                    <w:rStyle w:val="105pt"/>
                  </w:rPr>
                  <w:t>com</w:t>
                </w:r>
              </w:p>
              <w:p w:rsidR="00D84C4C" w:rsidRDefault="005465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Вологодский городской суд (Вологодская область)</w:t>
                </w:r>
              </w:p>
              <w:p w:rsidR="00D84C4C" w:rsidRDefault="005465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Прокошева Наталья Станиславовна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4C" w:rsidRDefault="00D84C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4C4C"/>
    <w:rsid w:val="00546590"/>
    <w:rsid w:val="0064025A"/>
    <w:rsid w:val="00D21525"/>
    <w:rsid w:val="00D84C4C"/>
    <w:rsid w:val="00F3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C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C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84C4C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80"/>
      <w:sz w:val="82"/>
      <w:szCs w:val="82"/>
      <w:u w:val="none"/>
      <w:lang w:val="en-US" w:eastAsia="en-US" w:bidi="en-US"/>
    </w:rPr>
  </w:style>
  <w:style w:type="character" w:customStyle="1" w:styleId="11">
    <w:name w:val="Заголовок №1"/>
    <w:basedOn w:val="1"/>
    <w:rsid w:val="00D84C4C"/>
    <w:rPr>
      <w:color w:val="FFFFFF"/>
      <w:w w:val="100"/>
      <w:position w:val="0"/>
    </w:rPr>
  </w:style>
  <w:style w:type="character" w:customStyle="1" w:styleId="a4">
    <w:name w:val="Колонтитул_"/>
    <w:basedOn w:val="a0"/>
    <w:link w:val="a5"/>
    <w:rsid w:val="00D84C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Колонтитул + 10;5 pt;Полужирный"/>
    <w:basedOn w:val="a4"/>
    <w:rsid w:val="00D84C4C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a6">
    <w:name w:val="Колонтитул"/>
    <w:basedOn w:val="a4"/>
    <w:rsid w:val="00D84C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1pt">
    <w:name w:val="Колонтитул + 7 pt;Интервал 1 pt"/>
    <w:basedOn w:val="a4"/>
    <w:rsid w:val="00D84C4C"/>
    <w:rPr>
      <w:color w:val="000000"/>
      <w:spacing w:val="20"/>
      <w:w w:val="100"/>
      <w:position w:val="0"/>
      <w:sz w:val="14"/>
      <w:szCs w:val="14"/>
      <w:lang w:val="en-US" w:eastAsia="en-US" w:bidi="en-US"/>
    </w:rPr>
  </w:style>
  <w:style w:type="character" w:customStyle="1" w:styleId="a7">
    <w:name w:val="Основной текст_"/>
    <w:basedOn w:val="a0"/>
    <w:link w:val="12"/>
    <w:rsid w:val="00D84C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D84C4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Exact">
    <w:name w:val="Основной текст (2) Exact"/>
    <w:basedOn w:val="a0"/>
    <w:link w:val="2"/>
    <w:rsid w:val="00D84C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88"/>
      <w:sz w:val="94"/>
      <w:szCs w:val="94"/>
      <w:u w:val="none"/>
    </w:rPr>
  </w:style>
  <w:style w:type="character" w:customStyle="1" w:styleId="2Exact0">
    <w:name w:val="Основной текст (2) Exact"/>
    <w:basedOn w:val="2Exact"/>
    <w:rsid w:val="00D84C4C"/>
    <w:rPr>
      <w:color w:val="00000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D84C4C"/>
    <w:pPr>
      <w:shd w:val="clear" w:color="auto" w:fill="FFFFFF"/>
      <w:spacing w:line="0" w:lineRule="atLeast"/>
      <w:outlineLvl w:val="0"/>
    </w:pPr>
    <w:rPr>
      <w:rFonts w:ascii="MS Gothic" w:eastAsia="MS Gothic" w:hAnsi="MS Gothic" w:cs="MS Gothic"/>
      <w:spacing w:val="-80"/>
      <w:sz w:val="82"/>
      <w:szCs w:val="82"/>
      <w:lang w:val="en-US" w:eastAsia="en-US" w:bidi="en-US"/>
    </w:rPr>
  </w:style>
  <w:style w:type="paragraph" w:customStyle="1" w:styleId="a5">
    <w:name w:val="Колонтитул"/>
    <w:basedOn w:val="a"/>
    <w:link w:val="a4"/>
    <w:rsid w:val="00D84C4C"/>
    <w:pPr>
      <w:shd w:val="clear" w:color="auto" w:fill="FFFFFF"/>
      <w:spacing w:line="250" w:lineRule="exact"/>
    </w:pPr>
    <w:rPr>
      <w:rFonts w:ascii="Verdana" w:eastAsia="Verdana" w:hAnsi="Verdana" w:cs="Verdana"/>
      <w:sz w:val="19"/>
      <w:szCs w:val="19"/>
    </w:rPr>
  </w:style>
  <w:style w:type="paragraph" w:customStyle="1" w:styleId="12">
    <w:name w:val="Основной текст1"/>
    <w:basedOn w:val="a"/>
    <w:link w:val="a7"/>
    <w:rsid w:val="00D84C4C"/>
    <w:pPr>
      <w:shd w:val="clear" w:color="auto" w:fill="FFFFFF"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2">
    <w:name w:val="Основной текст (2)"/>
    <w:basedOn w:val="a"/>
    <w:link w:val="2Exact"/>
    <w:rsid w:val="00D84C4C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88"/>
      <w:sz w:val="94"/>
      <w:szCs w:val="94"/>
    </w:rPr>
  </w:style>
  <w:style w:type="paragraph" w:styleId="a8">
    <w:name w:val="header"/>
    <w:basedOn w:val="a"/>
    <w:link w:val="a9"/>
    <w:uiPriority w:val="99"/>
    <w:semiHidden/>
    <w:unhideWhenUsed/>
    <w:rsid w:val="005465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659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465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65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2223</Words>
  <Characters>12676</Characters>
  <Application>Microsoft Office Word</Application>
  <DocSecurity>0</DocSecurity>
  <Lines>105</Lines>
  <Paragraphs>29</Paragraphs>
  <ScaleCrop>false</ScaleCrop>
  <Company>Microsoft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RosPravosudie.com</dc:title>
  <dc:subject>RosPravosudie.com</dc:subject>
  <dc:creator>rogova</dc:creator>
  <cp:keywords>RosPravosudie.com TCPDF</cp:keywords>
  <cp:lastModifiedBy>rogova</cp:lastModifiedBy>
  <cp:revision>3</cp:revision>
  <dcterms:created xsi:type="dcterms:W3CDTF">2017-07-31T08:47:00Z</dcterms:created>
  <dcterms:modified xsi:type="dcterms:W3CDTF">2017-07-31T09:25:00Z</dcterms:modified>
</cp:coreProperties>
</file>